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5D" w:rsidRDefault="00524B5D" w:rsidP="00524B5D">
      <w:pPr>
        <w:spacing w:after="300" w:line="315" w:lineRule="atLeast"/>
        <w:rPr>
          <w:rFonts w:ascii="Arial" w:eastAsia="Times New Roman" w:hAnsi="Arial" w:cs="Arial"/>
          <w:color w:val="000000" w:themeColor="text1"/>
          <w:spacing w:val="13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EC02D0" wp14:editId="3B34B8CF">
            <wp:simplePos x="0" y="0"/>
            <wp:positionH relativeFrom="margin">
              <wp:posOffset>7867015</wp:posOffset>
            </wp:positionH>
            <wp:positionV relativeFrom="paragraph">
              <wp:posOffset>226695</wp:posOffset>
            </wp:positionV>
            <wp:extent cx="1991995" cy="2625090"/>
            <wp:effectExtent l="0" t="0" r="8255" b="3810"/>
            <wp:wrapTight wrapText="bothSides">
              <wp:wrapPolygon edited="0">
                <wp:start x="3718" y="0"/>
                <wp:lineTo x="3305" y="157"/>
                <wp:lineTo x="2892" y="1567"/>
                <wp:lineTo x="2272" y="10032"/>
                <wp:lineTo x="0" y="10345"/>
                <wp:lineTo x="0" y="12540"/>
                <wp:lineTo x="413" y="20534"/>
                <wp:lineTo x="1033" y="21475"/>
                <wp:lineTo x="1239" y="21475"/>
                <wp:lineTo x="2272" y="21475"/>
                <wp:lineTo x="10122" y="21475"/>
                <wp:lineTo x="17352" y="20848"/>
                <wp:lineTo x="16732" y="15048"/>
                <wp:lineTo x="17971" y="15048"/>
                <wp:lineTo x="21483" y="13167"/>
                <wp:lineTo x="21483" y="313"/>
                <wp:lineTo x="7230" y="0"/>
                <wp:lineTo x="3718" y="0"/>
              </wp:wrapPolygon>
            </wp:wrapTight>
            <wp:docPr id="1" name="Picture 1" descr="http://www.manor-road.lancsngfl.ac.uk/wp-content/uploads/2019/04/About_frame-cluster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or-road.lancsngfl.ac.uk/wp-content/uploads/2019/04/About_frame-cluster@2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199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B5D" w:rsidRPr="001749F3" w:rsidRDefault="00524B5D" w:rsidP="00524B5D">
      <w:pPr>
        <w:pStyle w:val="Heading4"/>
        <w:spacing w:before="0" w:beforeAutospacing="0" w:after="600" w:afterAutospacing="0" w:line="390" w:lineRule="atLeast"/>
        <w:rPr>
          <w:rFonts w:ascii="Arial" w:hAnsi="Arial" w:cs="Arial"/>
          <w:color w:val="000000" w:themeColor="text1"/>
          <w:spacing w:val="-8"/>
          <w:sz w:val="28"/>
          <w:szCs w:val="28"/>
        </w:rPr>
      </w:pPr>
      <w:bookmarkStart w:id="0" w:name="_GoBack"/>
      <w:bookmarkEnd w:id="0"/>
      <w:r w:rsidRPr="001749F3">
        <w:rPr>
          <w:rFonts w:ascii="Arial" w:hAnsi="Arial" w:cs="Arial"/>
          <w:color w:val="000000" w:themeColor="text1"/>
          <w:spacing w:val="-8"/>
          <w:sz w:val="28"/>
          <w:szCs w:val="28"/>
        </w:rPr>
        <w:t xml:space="preserve">Manor Road Primary School </w:t>
      </w:r>
    </w:p>
    <w:p w:rsidR="00524B5D" w:rsidRPr="001749F3" w:rsidRDefault="00524B5D" w:rsidP="00524B5D">
      <w:pPr>
        <w:pStyle w:val="Heading4"/>
        <w:spacing w:before="0" w:beforeAutospacing="0" w:after="600" w:afterAutospacing="0" w:line="390" w:lineRule="atLeast"/>
        <w:rPr>
          <w:rFonts w:ascii="Arial" w:hAnsi="Arial" w:cs="Arial"/>
          <w:color w:val="000000" w:themeColor="text1"/>
          <w:spacing w:val="-8"/>
          <w:sz w:val="28"/>
          <w:szCs w:val="28"/>
        </w:rPr>
      </w:pPr>
      <w:r w:rsidRPr="001749F3">
        <w:rPr>
          <w:rFonts w:ascii="Arial" w:hAnsi="Arial" w:cs="Arial"/>
          <w:color w:val="000000" w:themeColor="text1"/>
          <w:spacing w:val="-8"/>
          <w:sz w:val="28"/>
          <w:szCs w:val="28"/>
        </w:rPr>
        <w:t>To realise our vision, we aim to…</w:t>
      </w:r>
    </w:p>
    <w:p w:rsidR="00524B5D" w:rsidRPr="001749F3" w:rsidRDefault="00524B5D" w:rsidP="00524B5D">
      <w:pPr>
        <w:numPr>
          <w:ilvl w:val="0"/>
          <w:numId w:val="1"/>
        </w:numPr>
        <w:spacing w:after="300" w:line="315" w:lineRule="atLeast"/>
        <w:ind w:left="0"/>
        <w:rPr>
          <w:rFonts w:ascii="Arial" w:eastAsia="Times New Roman" w:hAnsi="Arial" w:cs="Arial"/>
          <w:color w:val="000000" w:themeColor="text1"/>
          <w:spacing w:val="13"/>
          <w:lang w:eastAsia="en-GB"/>
        </w:rPr>
      </w:pPr>
      <w:r w:rsidRPr="001749F3">
        <w:rPr>
          <w:rFonts w:ascii="Arial" w:eastAsia="Times New Roman" w:hAnsi="Arial" w:cs="Arial"/>
          <w:color w:val="000000" w:themeColor="text1"/>
          <w:spacing w:val="13"/>
          <w:lang w:eastAsia="en-GB"/>
        </w:rPr>
        <w:t>Ensure our school is a nurturing and happy family where everyone is valued for their individuality within a safe and secure environment.  –</w:t>
      </w:r>
      <w:r w:rsidRPr="001749F3">
        <w:rPr>
          <w:rFonts w:ascii="Arial" w:eastAsia="Times New Roman" w:hAnsi="Arial" w:cs="Arial"/>
          <w:i/>
          <w:color w:val="000000" w:themeColor="text1"/>
          <w:spacing w:val="13"/>
          <w:lang w:eastAsia="en-GB"/>
        </w:rPr>
        <w:t xml:space="preserve">Encouraging respect and understanding for all religious / non-religious beliefs and values. </w:t>
      </w:r>
    </w:p>
    <w:p w:rsidR="00524B5D" w:rsidRPr="001749F3" w:rsidRDefault="00524B5D" w:rsidP="00524B5D">
      <w:pPr>
        <w:numPr>
          <w:ilvl w:val="0"/>
          <w:numId w:val="1"/>
        </w:numPr>
        <w:spacing w:after="300" w:line="315" w:lineRule="atLeast"/>
        <w:ind w:left="0"/>
        <w:rPr>
          <w:rFonts w:ascii="Arial" w:eastAsia="Times New Roman" w:hAnsi="Arial" w:cs="Arial"/>
          <w:color w:val="000000" w:themeColor="text1"/>
          <w:spacing w:val="13"/>
          <w:lang w:eastAsia="en-GB"/>
        </w:rPr>
      </w:pPr>
      <w:r w:rsidRPr="001749F3">
        <w:rPr>
          <w:rFonts w:ascii="Arial" w:eastAsia="Times New Roman" w:hAnsi="Arial" w:cs="Arial"/>
          <w:color w:val="000000" w:themeColor="text1"/>
          <w:spacing w:val="13"/>
          <w:lang w:eastAsia="en-GB"/>
        </w:rPr>
        <w:t>Equip children with the resilience and perseverance to become creative, independent thinkers.</w:t>
      </w:r>
      <w:r w:rsidR="001749F3" w:rsidRPr="001749F3">
        <w:rPr>
          <w:rFonts w:ascii="Arial" w:eastAsia="Times New Roman" w:hAnsi="Arial" w:cs="Arial"/>
          <w:i/>
          <w:color w:val="000000" w:themeColor="text1"/>
          <w:spacing w:val="13"/>
          <w:lang w:eastAsia="en-GB"/>
        </w:rPr>
        <w:t xml:space="preserve"> – Thinking about where we belong in the world. </w:t>
      </w:r>
    </w:p>
    <w:p w:rsidR="00524B5D" w:rsidRPr="001749F3" w:rsidRDefault="00524B5D" w:rsidP="00524B5D">
      <w:pPr>
        <w:numPr>
          <w:ilvl w:val="0"/>
          <w:numId w:val="1"/>
        </w:numPr>
        <w:spacing w:after="300" w:line="315" w:lineRule="atLeast"/>
        <w:ind w:left="0"/>
        <w:rPr>
          <w:rFonts w:ascii="Arial" w:eastAsia="Times New Roman" w:hAnsi="Arial" w:cs="Arial"/>
          <w:i/>
          <w:color w:val="000000" w:themeColor="text1"/>
          <w:spacing w:val="13"/>
          <w:lang w:eastAsia="en-GB"/>
        </w:rPr>
      </w:pPr>
      <w:r w:rsidRPr="001749F3">
        <w:rPr>
          <w:rFonts w:ascii="Arial" w:eastAsia="Times New Roman" w:hAnsi="Arial" w:cs="Arial"/>
          <w:color w:val="000000" w:themeColor="text1"/>
          <w:spacing w:val="13"/>
          <w:lang w:eastAsia="en-GB"/>
        </w:rPr>
        <w:t xml:space="preserve">Encourage learning for life within an ever-changing world. </w:t>
      </w:r>
      <w:r w:rsidRPr="001749F3">
        <w:rPr>
          <w:rFonts w:ascii="Arial" w:eastAsia="Times New Roman" w:hAnsi="Arial" w:cs="Arial"/>
          <w:i/>
          <w:color w:val="000000" w:themeColor="text1"/>
          <w:spacing w:val="13"/>
          <w:lang w:eastAsia="en-GB"/>
        </w:rPr>
        <w:t xml:space="preserve">– Make sense of a complex world with religious and cultural differences. </w:t>
      </w:r>
    </w:p>
    <w:p w:rsidR="00524B5D" w:rsidRPr="001749F3" w:rsidRDefault="00524B5D" w:rsidP="00524B5D">
      <w:pPr>
        <w:numPr>
          <w:ilvl w:val="0"/>
          <w:numId w:val="1"/>
        </w:numPr>
        <w:spacing w:after="300" w:line="315" w:lineRule="atLeast"/>
        <w:ind w:left="0"/>
        <w:rPr>
          <w:rFonts w:ascii="Arial" w:eastAsia="Times New Roman" w:hAnsi="Arial" w:cs="Arial"/>
          <w:i/>
          <w:color w:val="000000" w:themeColor="text1"/>
          <w:spacing w:val="13"/>
          <w:lang w:eastAsia="en-GB"/>
        </w:rPr>
      </w:pPr>
      <w:r w:rsidRPr="001749F3">
        <w:rPr>
          <w:rFonts w:ascii="Arial" w:eastAsia="Times New Roman" w:hAnsi="Arial" w:cs="Arial"/>
          <w:color w:val="000000" w:themeColor="text1"/>
          <w:spacing w:val="13"/>
          <w:lang w:eastAsia="en-GB"/>
        </w:rPr>
        <w:t xml:space="preserve">Foster an enquiring mind in order to stimulate reflection, challenge and innovation both inside and outside the classroom. -  </w:t>
      </w:r>
      <w:r w:rsidRPr="001749F3">
        <w:rPr>
          <w:rFonts w:ascii="Arial" w:eastAsia="Times New Roman" w:hAnsi="Arial" w:cs="Arial"/>
          <w:i/>
          <w:color w:val="000000" w:themeColor="text1"/>
          <w:spacing w:val="13"/>
          <w:lang w:eastAsia="en-GB"/>
        </w:rPr>
        <w:t xml:space="preserve">Ask questions about the meaning of life. Reflect upon and make sense of their role within the world. </w:t>
      </w:r>
    </w:p>
    <w:p w:rsidR="00524B5D" w:rsidRPr="001749F3" w:rsidRDefault="00524B5D" w:rsidP="00524B5D">
      <w:pPr>
        <w:numPr>
          <w:ilvl w:val="0"/>
          <w:numId w:val="1"/>
        </w:numPr>
        <w:spacing w:after="300" w:line="315" w:lineRule="atLeast"/>
        <w:ind w:left="0"/>
        <w:rPr>
          <w:rFonts w:ascii="Arial" w:eastAsia="Times New Roman" w:hAnsi="Arial" w:cs="Arial"/>
          <w:color w:val="000000" w:themeColor="text1"/>
          <w:spacing w:val="13"/>
          <w:lang w:eastAsia="en-GB"/>
        </w:rPr>
      </w:pPr>
      <w:r w:rsidRPr="001749F3">
        <w:rPr>
          <w:rFonts w:ascii="Arial" w:eastAsia="Times New Roman" w:hAnsi="Arial" w:cs="Arial"/>
          <w:color w:val="000000" w:themeColor="text1"/>
          <w:spacing w:val="13"/>
          <w:lang w:eastAsia="en-GB"/>
        </w:rPr>
        <w:t xml:space="preserve">Provide first hand experiences in order to develop in our children a love of learning, a pride in their work, respect for their surroundings and good relationships with others- </w:t>
      </w:r>
      <w:r w:rsidRPr="001749F3">
        <w:rPr>
          <w:rFonts w:ascii="Arial" w:eastAsia="Times New Roman" w:hAnsi="Arial" w:cs="Arial"/>
          <w:i/>
          <w:color w:val="000000" w:themeColor="text1"/>
          <w:spacing w:val="13"/>
          <w:lang w:eastAsia="en-GB"/>
        </w:rPr>
        <w:t>Religious visits and visitors.</w:t>
      </w:r>
    </w:p>
    <w:p w:rsidR="00524B5D" w:rsidRPr="001749F3" w:rsidRDefault="00524B5D" w:rsidP="00524B5D">
      <w:pPr>
        <w:numPr>
          <w:ilvl w:val="0"/>
          <w:numId w:val="1"/>
        </w:numPr>
        <w:spacing w:after="300" w:line="315" w:lineRule="atLeast"/>
        <w:ind w:left="0"/>
        <w:rPr>
          <w:rFonts w:ascii="Arial" w:eastAsia="Times New Roman" w:hAnsi="Arial" w:cs="Arial"/>
          <w:color w:val="000000" w:themeColor="text1"/>
          <w:spacing w:val="13"/>
          <w:lang w:eastAsia="en-GB"/>
        </w:rPr>
      </w:pPr>
      <w:r w:rsidRPr="001749F3">
        <w:rPr>
          <w:rFonts w:ascii="Arial" w:eastAsia="Times New Roman" w:hAnsi="Arial" w:cs="Arial"/>
          <w:color w:val="000000" w:themeColor="text1"/>
          <w:spacing w:val="13"/>
          <w:lang w:eastAsia="en-GB"/>
        </w:rPr>
        <w:t xml:space="preserve">Promote rights and attitudes of care, tolerance, trust and respect through a broad and balanced curriculum. </w:t>
      </w:r>
      <w:r w:rsidRPr="001749F3">
        <w:rPr>
          <w:rFonts w:ascii="Arial" w:eastAsia="Times New Roman" w:hAnsi="Arial" w:cs="Arial"/>
          <w:i/>
          <w:color w:val="000000" w:themeColor="text1"/>
          <w:spacing w:val="13"/>
          <w:lang w:eastAsia="en-GB"/>
        </w:rPr>
        <w:t>– RE promotes moral, mental and spiritual development in pupils enabling them to value relationships and develop a sense of belonging.</w:t>
      </w:r>
    </w:p>
    <w:p w:rsidR="00524B5D" w:rsidRPr="001749F3" w:rsidRDefault="00524B5D" w:rsidP="00524B5D">
      <w:pPr>
        <w:numPr>
          <w:ilvl w:val="0"/>
          <w:numId w:val="1"/>
        </w:numPr>
        <w:spacing w:after="300" w:line="315" w:lineRule="atLeast"/>
        <w:ind w:left="0"/>
        <w:rPr>
          <w:rFonts w:ascii="Arial" w:eastAsia="Times New Roman" w:hAnsi="Arial" w:cs="Arial"/>
          <w:i/>
          <w:color w:val="000000" w:themeColor="text1"/>
          <w:spacing w:val="13"/>
          <w:lang w:eastAsia="en-GB"/>
        </w:rPr>
      </w:pPr>
      <w:r w:rsidRPr="001749F3">
        <w:rPr>
          <w:rFonts w:ascii="Arial" w:eastAsia="Times New Roman" w:hAnsi="Arial" w:cs="Arial"/>
          <w:color w:val="000000" w:themeColor="text1"/>
          <w:spacing w:val="13"/>
          <w:lang w:eastAsia="en-GB"/>
        </w:rPr>
        <w:t xml:space="preserve">Build strong, collaborative partnerships between the school and wider community- </w:t>
      </w:r>
      <w:r w:rsidRPr="001749F3">
        <w:rPr>
          <w:rFonts w:ascii="Arial" w:eastAsia="Times New Roman" w:hAnsi="Arial" w:cs="Arial"/>
          <w:i/>
          <w:color w:val="000000" w:themeColor="text1"/>
          <w:spacing w:val="13"/>
          <w:lang w:eastAsia="en-GB"/>
        </w:rPr>
        <w:t xml:space="preserve">Working alongside / visit our alliance schools to compare / share the teaching of RE. Visit local places of worship. </w:t>
      </w:r>
    </w:p>
    <w:p w:rsidR="0009197B" w:rsidRPr="001749F3" w:rsidRDefault="0009197B"/>
    <w:sectPr w:rsidR="0009197B" w:rsidRPr="001749F3" w:rsidSect="00524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07C82"/>
    <w:multiLevelType w:val="multilevel"/>
    <w:tmpl w:val="9B7E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5D"/>
    <w:rsid w:val="0009197B"/>
    <w:rsid w:val="001749F3"/>
    <w:rsid w:val="00524B5D"/>
    <w:rsid w:val="007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88A8"/>
  <w15:chartTrackingRefBased/>
  <w15:docId w15:val="{B959AA60-990E-403A-A637-DFD6C0F2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24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24B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Teacher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 Smedley</dc:creator>
  <cp:keywords/>
  <dc:description/>
  <cp:lastModifiedBy>Brogan Smedley</cp:lastModifiedBy>
  <cp:revision>2</cp:revision>
  <cp:lastPrinted>2022-05-20T07:45:00Z</cp:lastPrinted>
  <dcterms:created xsi:type="dcterms:W3CDTF">2022-05-20T07:31:00Z</dcterms:created>
  <dcterms:modified xsi:type="dcterms:W3CDTF">2022-05-23T11:51:00Z</dcterms:modified>
</cp:coreProperties>
</file>